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4" w:rsidRDefault="000054D4">
      <w:pPr>
        <w:pStyle w:val="a3"/>
        <w:spacing w:before="1"/>
        <w:rPr>
          <w:sz w:val="18"/>
        </w:rPr>
      </w:pPr>
      <w:bookmarkStart w:id="0" w:name="_GoBack"/>
      <w:bookmarkEnd w:id="0"/>
    </w:p>
    <w:p w:rsidR="000054D4" w:rsidRDefault="00354477">
      <w:pPr>
        <w:pStyle w:val="a3"/>
        <w:spacing w:before="90"/>
        <w:ind w:right="145"/>
        <w:jc w:val="right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-131995</wp:posOffset>
            </wp:positionV>
            <wp:extent cx="790685" cy="790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106798_1640090</w:t>
      </w: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354477">
      <w:pPr>
        <w:pStyle w:val="a3"/>
        <w:spacing w:before="9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3789045</wp:posOffset>
            </wp:positionH>
            <wp:positionV relativeFrom="paragraph">
              <wp:posOffset>161999</wp:posOffset>
            </wp:positionV>
            <wp:extent cx="520535" cy="576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4D4" w:rsidRDefault="00354477">
      <w:pPr>
        <w:spacing w:line="237" w:lineRule="auto"/>
        <w:ind w:left="3791" w:right="2523" w:firstLine="360"/>
        <w:rPr>
          <w:b/>
          <w:sz w:val="36"/>
        </w:rPr>
      </w:pPr>
      <w:r>
        <w:rPr>
          <w:b/>
          <w:sz w:val="36"/>
        </w:rPr>
        <w:t>АРБИТРАЖНЫЙ СУД МОСКОВСКОГО ОКРУГА</w:t>
      </w:r>
    </w:p>
    <w:p w:rsidR="000054D4" w:rsidRDefault="00354477">
      <w:pPr>
        <w:pStyle w:val="a3"/>
        <w:rPr>
          <w:b/>
          <w:sz w:val="19"/>
        </w:rPr>
      </w:pPr>
      <w:r>
        <w:pict>
          <v:group id="_x0000_s1026" style="position:absolute;margin-left:83.55pt;margin-top:12.9pt;width:470.95pt;height:2.25pt;z-index:-251654144;mso-wrap-distance-left:0;mso-wrap-distance-right:0;mso-position-horizontal-relative:page" coordorigin="1671,258" coordsize="9419,45">
            <v:line id="_x0000_s1028" style="position:absolute" from="1671,296" to="11090,296"/>
            <v:line id="_x0000_s1027" style="position:absolute" from="1671,266" to="11090,266"/>
            <w10:wrap type="topAndBottom" anchorx="page"/>
          </v:group>
        </w:pict>
      </w:r>
    </w:p>
    <w:p w:rsidR="000054D4" w:rsidRDefault="00354477">
      <w:pPr>
        <w:spacing w:line="189" w:lineRule="exact"/>
        <w:ind w:left="2101" w:right="674"/>
        <w:jc w:val="center"/>
        <w:rPr>
          <w:sz w:val="20"/>
        </w:rPr>
      </w:pPr>
      <w:r>
        <w:rPr>
          <w:sz w:val="20"/>
        </w:rPr>
        <w:t xml:space="preserve">ул. </w:t>
      </w:r>
      <w:proofErr w:type="spellStart"/>
      <w:r>
        <w:rPr>
          <w:sz w:val="20"/>
        </w:rPr>
        <w:t>Селезнёвская</w:t>
      </w:r>
      <w:proofErr w:type="spellEnd"/>
      <w:r>
        <w:rPr>
          <w:sz w:val="20"/>
        </w:rPr>
        <w:t xml:space="preserve">, д. 9, г. Москва, ГСП-4, 127994, официальный сайт: </w:t>
      </w:r>
      <w:hyperlink r:id="rId7">
        <w:r>
          <w:rPr>
            <w:sz w:val="20"/>
          </w:rPr>
          <w:t>http://www.fasmo.arbitr.ru</w:t>
        </w:r>
      </w:hyperlink>
    </w:p>
    <w:p w:rsidR="000054D4" w:rsidRPr="00354477" w:rsidRDefault="00354477">
      <w:pPr>
        <w:ind w:left="2101" w:right="668"/>
        <w:jc w:val="center"/>
        <w:rPr>
          <w:sz w:val="20"/>
          <w:lang w:val="en-US"/>
        </w:rPr>
      </w:pPr>
      <w:proofErr w:type="gramStart"/>
      <w:r w:rsidRPr="00354477">
        <w:rPr>
          <w:sz w:val="20"/>
          <w:lang w:val="en-US"/>
        </w:rPr>
        <w:t>e-mail</w:t>
      </w:r>
      <w:proofErr w:type="gramEnd"/>
      <w:r w:rsidRPr="00354477">
        <w:rPr>
          <w:sz w:val="20"/>
          <w:lang w:val="en-US"/>
        </w:rPr>
        <w:t xml:space="preserve">: </w:t>
      </w:r>
      <w:hyperlink r:id="rId8">
        <w:r w:rsidRPr="00354477">
          <w:rPr>
            <w:sz w:val="20"/>
            <w:lang w:val="en-US"/>
          </w:rPr>
          <w:t>info@fasmo.arbitr.ru</w:t>
        </w:r>
      </w:hyperlink>
    </w:p>
    <w:p w:rsidR="000054D4" w:rsidRPr="00354477" w:rsidRDefault="000054D4">
      <w:pPr>
        <w:pStyle w:val="a3"/>
        <w:spacing w:before="2"/>
        <w:rPr>
          <w:sz w:val="22"/>
          <w:lang w:val="en-US"/>
        </w:rPr>
      </w:pPr>
    </w:p>
    <w:p w:rsidR="000054D4" w:rsidRPr="00354477" w:rsidRDefault="000054D4">
      <w:pPr>
        <w:rPr>
          <w:lang w:val="en-US"/>
        </w:rPr>
        <w:sectPr w:rsidR="000054D4" w:rsidRPr="00354477">
          <w:type w:val="continuous"/>
          <w:pgSz w:w="11910" w:h="16840"/>
          <w:pgMar w:top="400" w:right="700" w:bottom="280" w:left="300" w:header="720" w:footer="720" w:gutter="0"/>
          <w:cols w:space="720"/>
        </w:sectPr>
      </w:pPr>
    </w:p>
    <w:p w:rsidR="000054D4" w:rsidRPr="00354477" w:rsidRDefault="000054D4">
      <w:pPr>
        <w:pStyle w:val="a3"/>
        <w:rPr>
          <w:sz w:val="28"/>
          <w:lang w:val="en-US"/>
        </w:rPr>
      </w:pPr>
    </w:p>
    <w:p w:rsidR="000054D4" w:rsidRPr="00354477" w:rsidRDefault="000054D4">
      <w:pPr>
        <w:pStyle w:val="a3"/>
        <w:spacing w:before="11"/>
        <w:rPr>
          <w:sz w:val="31"/>
          <w:lang w:val="en-US"/>
        </w:rPr>
      </w:pPr>
    </w:p>
    <w:p w:rsidR="000054D4" w:rsidRDefault="00354477">
      <w:pPr>
        <w:pStyle w:val="a3"/>
        <w:ind w:left="1400"/>
      </w:pPr>
      <w:r>
        <w:t>г. Москва</w:t>
      </w:r>
    </w:p>
    <w:p w:rsidR="000054D4" w:rsidRDefault="00354477">
      <w:pPr>
        <w:pStyle w:val="a3"/>
        <w:spacing w:before="89"/>
        <w:ind w:left="1435"/>
      </w:pPr>
      <w:r>
        <w:br w:type="column"/>
      </w:r>
      <w:r>
        <w:lastRenderedPageBreak/>
        <w:t>ПОСТАНОВЛЕНИЕ</w:t>
      </w:r>
    </w:p>
    <w:p w:rsidR="000054D4" w:rsidRDefault="00354477">
      <w:pPr>
        <w:pStyle w:val="a3"/>
        <w:spacing w:before="1"/>
        <w:ind w:left="1400"/>
      </w:pPr>
      <w:r>
        <w:t>(резолютивная</w:t>
      </w:r>
      <w:r>
        <w:rPr>
          <w:spacing w:val="-3"/>
        </w:rPr>
        <w:t xml:space="preserve"> </w:t>
      </w:r>
      <w:r>
        <w:t>часть)</w:t>
      </w:r>
    </w:p>
    <w:p w:rsidR="000054D4" w:rsidRDefault="000054D4">
      <w:pPr>
        <w:sectPr w:rsidR="000054D4">
          <w:type w:val="continuous"/>
          <w:pgSz w:w="11910" w:h="16840"/>
          <w:pgMar w:top="400" w:right="700" w:bottom="280" w:left="300" w:header="720" w:footer="720" w:gutter="0"/>
          <w:cols w:num="2" w:space="720" w:equalWidth="0">
            <w:col w:w="2516" w:space="970"/>
            <w:col w:w="7424"/>
          </w:cols>
        </w:sectPr>
      </w:pPr>
    </w:p>
    <w:p w:rsidR="000054D4" w:rsidRDefault="00354477">
      <w:pPr>
        <w:tabs>
          <w:tab w:val="left" w:pos="7965"/>
        </w:tabs>
        <w:spacing w:before="146"/>
        <w:ind w:left="1400"/>
        <w:rPr>
          <w:sz w:val="25"/>
        </w:rPr>
      </w:pPr>
      <w:r>
        <w:rPr>
          <w:sz w:val="26"/>
        </w:rPr>
        <w:lastRenderedPageBreak/>
        <w:t>28.01.2020</w:t>
      </w:r>
      <w:r>
        <w:rPr>
          <w:sz w:val="26"/>
        </w:rPr>
        <w:tab/>
        <w:t>Дело №</w:t>
      </w:r>
      <w:r>
        <w:rPr>
          <w:spacing w:val="2"/>
          <w:sz w:val="26"/>
        </w:rPr>
        <w:t xml:space="preserve"> </w:t>
      </w:r>
      <w:r>
        <w:rPr>
          <w:sz w:val="25"/>
        </w:rPr>
        <w:t>А41-14234/2019</w:t>
      </w: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spacing w:before="3"/>
        <w:rPr>
          <w:sz w:val="24"/>
        </w:rPr>
      </w:pPr>
    </w:p>
    <w:p w:rsidR="000054D4" w:rsidRDefault="00354477">
      <w:pPr>
        <w:pStyle w:val="a3"/>
        <w:ind w:left="1400"/>
      </w:pPr>
      <w:r>
        <w:t>Арбитражный суд Московского округа в составе:</w:t>
      </w:r>
    </w:p>
    <w:p w:rsidR="000054D4" w:rsidRDefault="00354477">
      <w:pPr>
        <w:pStyle w:val="a3"/>
        <w:spacing w:before="151" w:line="357" w:lineRule="auto"/>
        <w:ind w:left="1400" w:right="4303"/>
      </w:pPr>
      <w:r>
        <w:t xml:space="preserve">председательствующего судьи Шевченко Е.Е., судей Григорьевой И.Ю., </w:t>
      </w:r>
      <w:proofErr w:type="spellStart"/>
      <w:r>
        <w:t>Латыповой</w:t>
      </w:r>
      <w:proofErr w:type="spellEnd"/>
      <w:r>
        <w:t xml:space="preserve"> Р.Р.,</w:t>
      </w:r>
    </w:p>
    <w:p w:rsidR="000054D4" w:rsidRDefault="00354477">
      <w:pPr>
        <w:pStyle w:val="a3"/>
        <w:spacing w:before="5"/>
        <w:ind w:left="1400"/>
      </w:pPr>
      <w:r>
        <w:t>при участии в заседании:</w:t>
      </w:r>
    </w:p>
    <w:p w:rsidR="000054D4" w:rsidRDefault="00354477">
      <w:pPr>
        <w:spacing w:before="151"/>
        <w:ind w:left="1400"/>
        <w:jc w:val="both"/>
        <w:rPr>
          <w:sz w:val="25"/>
        </w:rPr>
      </w:pPr>
      <w:r>
        <w:rPr>
          <w:sz w:val="26"/>
        </w:rPr>
        <w:t xml:space="preserve">от заявителя по делу – </w:t>
      </w:r>
      <w:r>
        <w:rPr>
          <w:sz w:val="25"/>
        </w:rPr>
        <w:t>общества с ограниченной ответственностью «Авиакомпания</w:t>
      </w:r>
    </w:p>
    <w:p w:rsidR="000054D4" w:rsidRDefault="00354477">
      <w:pPr>
        <w:pStyle w:val="a3"/>
        <w:spacing w:before="146"/>
        <w:ind w:left="1400"/>
        <w:jc w:val="both"/>
      </w:pPr>
      <w:r>
        <w:rPr>
          <w:sz w:val="25"/>
        </w:rPr>
        <w:t xml:space="preserve">«Победа» </w:t>
      </w:r>
      <w:r>
        <w:t>– извещено, представитель не явился,</w:t>
      </w:r>
    </w:p>
    <w:p w:rsidR="000054D4" w:rsidRDefault="00354477">
      <w:pPr>
        <w:spacing w:before="152" w:line="360" w:lineRule="auto"/>
        <w:ind w:left="1400" w:right="138"/>
        <w:jc w:val="both"/>
        <w:rPr>
          <w:sz w:val="26"/>
        </w:rPr>
      </w:pPr>
      <w:proofErr w:type="gramStart"/>
      <w:r>
        <w:rPr>
          <w:sz w:val="26"/>
        </w:rPr>
        <w:t xml:space="preserve">от </w:t>
      </w:r>
      <w:r>
        <w:rPr>
          <w:sz w:val="25"/>
        </w:rPr>
        <w:t>Управления государственного надзора за обеспечением транспортной безопасности по Центральному округу Федеральной службы по надзору в сфере</w:t>
      </w:r>
      <w:proofErr w:type="gramEnd"/>
      <w:r>
        <w:rPr>
          <w:sz w:val="25"/>
        </w:rPr>
        <w:t xml:space="preserve"> транспорта </w:t>
      </w:r>
      <w:r>
        <w:rPr>
          <w:sz w:val="26"/>
        </w:rPr>
        <w:t>– извещено, представитель не явился,</w:t>
      </w:r>
    </w:p>
    <w:p w:rsidR="000054D4" w:rsidRDefault="00354477">
      <w:pPr>
        <w:spacing w:line="364" w:lineRule="auto"/>
        <w:ind w:left="1400" w:right="145"/>
        <w:jc w:val="both"/>
        <w:rPr>
          <w:sz w:val="25"/>
        </w:rPr>
      </w:pPr>
      <w:r>
        <w:rPr>
          <w:sz w:val="26"/>
        </w:rPr>
        <w:t xml:space="preserve">рассмотрев 28.01.2020 в судебном заседании кассационную жалобу </w:t>
      </w:r>
      <w:r>
        <w:rPr>
          <w:sz w:val="25"/>
        </w:rPr>
        <w:t>общест</w:t>
      </w:r>
      <w:r>
        <w:rPr>
          <w:sz w:val="25"/>
        </w:rPr>
        <w:t>ва с ограниченной ответственностью «Авиакомпания «Победа»</w:t>
      </w:r>
    </w:p>
    <w:p w:rsidR="000054D4" w:rsidRDefault="00354477">
      <w:pPr>
        <w:spacing w:line="360" w:lineRule="auto"/>
        <w:ind w:left="1400" w:right="5213"/>
        <w:rPr>
          <w:sz w:val="25"/>
        </w:rPr>
      </w:pPr>
      <w:r>
        <w:rPr>
          <w:sz w:val="25"/>
        </w:rPr>
        <w:t xml:space="preserve">на решение от  28.06.2019 Арбитражный </w:t>
      </w:r>
      <w:r>
        <w:rPr>
          <w:spacing w:val="-4"/>
          <w:sz w:val="25"/>
        </w:rPr>
        <w:t xml:space="preserve">суд </w:t>
      </w:r>
      <w:r>
        <w:rPr>
          <w:sz w:val="25"/>
        </w:rPr>
        <w:t>Московской области, на постановление от</w:t>
      </w:r>
      <w:r>
        <w:rPr>
          <w:spacing w:val="-1"/>
          <w:sz w:val="25"/>
        </w:rPr>
        <w:t xml:space="preserve"> </w:t>
      </w:r>
      <w:r>
        <w:rPr>
          <w:sz w:val="25"/>
        </w:rPr>
        <w:t>19.09.2019</w:t>
      </w:r>
    </w:p>
    <w:p w:rsidR="000054D4" w:rsidRDefault="00354477">
      <w:pPr>
        <w:spacing w:line="360" w:lineRule="auto"/>
        <w:ind w:left="1400" w:right="4562"/>
        <w:rPr>
          <w:sz w:val="25"/>
        </w:rPr>
      </w:pPr>
      <w:r>
        <w:rPr>
          <w:sz w:val="25"/>
        </w:rPr>
        <w:t>Десятого арбитражного апелляционного суда, по делу № А41-14234/2019</w:t>
      </w:r>
    </w:p>
    <w:p w:rsidR="000054D4" w:rsidRDefault="00354477">
      <w:pPr>
        <w:spacing w:line="285" w:lineRule="exact"/>
        <w:ind w:left="1400"/>
        <w:rPr>
          <w:sz w:val="25"/>
        </w:rPr>
      </w:pPr>
      <w:r>
        <w:rPr>
          <w:sz w:val="25"/>
        </w:rPr>
        <w:t xml:space="preserve">по заявлению общества с ограниченной </w:t>
      </w:r>
      <w:r>
        <w:rPr>
          <w:sz w:val="25"/>
        </w:rPr>
        <w:t>ответственностью «Авиакомпания «Победа»</w:t>
      </w:r>
    </w:p>
    <w:p w:rsidR="000054D4" w:rsidRDefault="00354477">
      <w:pPr>
        <w:spacing w:before="138" w:line="362" w:lineRule="auto"/>
        <w:ind w:left="1400" w:right="145"/>
        <w:rPr>
          <w:sz w:val="25"/>
        </w:rPr>
      </w:pPr>
      <w:proofErr w:type="gramStart"/>
      <w:r>
        <w:rPr>
          <w:sz w:val="25"/>
        </w:rPr>
        <w:t>к Управлению государственного надзора за обеспечением транспортной безопасности по Центральному округу Федеральной службы по надзору в сфере</w:t>
      </w:r>
      <w:proofErr w:type="gramEnd"/>
      <w:r>
        <w:rPr>
          <w:sz w:val="25"/>
        </w:rPr>
        <w:t xml:space="preserve"> транспорта</w:t>
      </w:r>
    </w:p>
    <w:p w:rsidR="000054D4" w:rsidRDefault="00354477">
      <w:pPr>
        <w:spacing w:line="284" w:lineRule="exact"/>
        <w:ind w:left="1400"/>
        <w:rPr>
          <w:sz w:val="25"/>
        </w:rPr>
      </w:pPr>
      <w:r>
        <w:rPr>
          <w:sz w:val="25"/>
        </w:rPr>
        <w:t>об оспаривании предписания,</w:t>
      </w:r>
    </w:p>
    <w:p w:rsidR="000054D4" w:rsidRDefault="000054D4">
      <w:pPr>
        <w:spacing w:line="284" w:lineRule="exact"/>
        <w:rPr>
          <w:sz w:val="25"/>
        </w:rPr>
        <w:sectPr w:rsidR="000054D4">
          <w:type w:val="continuous"/>
          <w:pgSz w:w="11910" w:h="16840"/>
          <w:pgMar w:top="400" w:right="700" w:bottom="280" w:left="300" w:header="720" w:footer="720" w:gutter="0"/>
          <w:cols w:space="720"/>
        </w:sectPr>
      </w:pPr>
    </w:p>
    <w:p w:rsidR="000054D4" w:rsidRDefault="00354477">
      <w:pPr>
        <w:pStyle w:val="a3"/>
        <w:spacing w:before="78"/>
        <w:ind w:left="1250"/>
        <w:jc w:val="center"/>
      </w:pPr>
      <w:r>
        <w:lastRenderedPageBreak/>
        <w:t>2</w:t>
      </w:r>
    </w:p>
    <w:p w:rsidR="000054D4" w:rsidRDefault="000054D4">
      <w:pPr>
        <w:pStyle w:val="a3"/>
        <w:spacing w:before="11"/>
        <w:rPr>
          <w:sz w:val="17"/>
        </w:rPr>
      </w:pPr>
    </w:p>
    <w:p w:rsidR="000054D4" w:rsidRDefault="00354477">
      <w:pPr>
        <w:pStyle w:val="a3"/>
        <w:spacing w:before="89" w:line="362" w:lineRule="auto"/>
        <w:ind w:left="1400"/>
      </w:pPr>
      <w:r>
        <w:t>руководствуясь статьями 176, 284-289 Арбитражного процессуального кодекса Российской Федерации,</w:t>
      </w:r>
    </w:p>
    <w:p w:rsidR="000054D4" w:rsidRDefault="00354477">
      <w:pPr>
        <w:pStyle w:val="a3"/>
        <w:spacing w:line="296" w:lineRule="exact"/>
        <w:ind w:left="1925" w:right="674"/>
        <w:jc w:val="center"/>
      </w:pPr>
      <w:r>
        <w:t>ПОСТАНОВИЛ:</w:t>
      </w:r>
    </w:p>
    <w:p w:rsidR="000054D4" w:rsidRDefault="00354477">
      <w:pPr>
        <w:pStyle w:val="a3"/>
        <w:tabs>
          <w:tab w:val="left" w:pos="3319"/>
          <w:tab w:val="left" w:pos="5203"/>
          <w:tab w:val="left" w:pos="5943"/>
          <w:tab w:val="left" w:pos="7567"/>
          <w:tab w:val="left" w:pos="8697"/>
          <w:tab w:val="left" w:pos="9191"/>
          <w:tab w:val="left" w:pos="10616"/>
        </w:tabs>
        <w:spacing w:before="146" w:line="362" w:lineRule="auto"/>
        <w:ind w:left="1400" w:right="139" w:firstLine="710"/>
      </w:pPr>
      <w:r>
        <w:t>решение</w:t>
      </w:r>
      <w:r>
        <w:tab/>
        <w:t>Арбитражного</w:t>
      </w:r>
      <w:r>
        <w:tab/>
      </w:r>
      <w:r>
        <w:rPr>
          <w:spacing w:val="-3"/>
        </w:rPr>
        <w:t>суда</w:t>
      </w:r>
      <w:r>
        <w:rPr>
          <w:spacing w:val="-3"/>
        </w:rPr>
        <w:tab/>
      </w:r>
      <w:r>
        <w:t>Московской</w:t>
      </w:r>
      <w:r>
        <w:tab/>
        <w:t>области</w:t>
      </w:r>
      <w:r>
        <w:tab/>
        <w:t>от</w:t>
      </w:r>
      <w:r>
        <w:tab/>
        <w:t>28.06.2019</w:t>
      </w:r>
      <w:r>
        <w:tab/>
        <w:t>и постановление</w:t>
      </w:r>
      <w:r>
        <w:rPr>
          <w:spacing w:val="14"/>
        </w:rPr>
        <w:t xml:space="preserve"> </w:t>
      </w:r>
      <w:r>
        <w:t>Десятого</w:t>
      </w:r>
      <w:r>
        <w:rPr>
          <w:spacing w:val="14"/>
        </w:rPr>
        <w:t xml:space="preserve"> </w:t>
      </w:r>
      <w:r>
        <w:t>арбитражного</w:t>
      </w:r>
      <w:r>
        <w:rPr>
          <w:spacing w:val="14"/>
        </w:rPr>
        <w:t xml:space="preserve"> </w:t>
      </w:r>
      <w:r>
        <w:t>апелляционного</w:t>
      </w:r>
      <w:r>
        <w:rPr>
          <w:spacing w:val="14"/>
        </w:rPr>
        <w:t xml:space="preserve"> </w:t>
      </w:r>
      <w:r>
        <w:t>суда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19.09.2019</w:t>
      </w:r>
      <w:r>
        <w:rPr>
          <w:spacing w:val="14"/>
        </w:rPr>
        <w:t xml:space="preserve"> </w:t>
      </w:r>
      <w:r>
        <w:rPr>
          <w:spacing w:val="5"/>
        </w:rPr>
        <w:t>по</w:t>
      </w:r>
      <w:r>
        <w:rPr>
          <w:spacing w:val="19"/>
        </w:rPr>
        <w:t xml:space="preserve"> </w:t>
      </w:r>
      <w:r>
        <w:t>делу</w:t>
      </w:r>
    </w:p>
    <w:p w:rsidR="000054D4" w:rsidRDefault="00354477">
      <w:pPr>
        <w:pStyle w:val="a3"/>
        <w:tabs>
          <w:tab w:val="left" w:pos="1895"/>
          <w:tab w:val="left" w:pos="3846"/>
          <w:tab w:val="left" w:pos="5060"/>
          <w:tab w:val="left" w:pos="5650"/>
          <w:tab w:val="left" w:pos="7133"/>
          <w:tab w:val="left" w:pos="8966"/>
          <w:tab w:val="left" w:pos="10034"/>
          <w:tab w:val="left" w:pos="10409"/>
        </w:tabs>
        <w:spacing w:line="362" w:lineRule="auto"/>
        <w:ind w:left="1400" w:right="145"/>
      </w:pPr>
      <w:r>
        <w:t>№</w:t>
      </w:r>
      <w:r>
        <w:tab/>
      </w:r>
      <w:r>
        <w:rPr>
          <w:sz w:val="25"/>
        </w:rPr>
        <w:t>А41-142</w:t>
      </w:r>
      <w:r>
        <w:rPr>
          <w:sz w:val="25"/>
        </w:rPr>
        <w:t>34/2019</w:t>
      </w:r>
      <w:r>
        <w:rPr>
          <w:sz w:val="25"/>
        </w:rPr>
        <w:tab/>
      </w:r>
      <w:r>
        <w:t>оставить</w:t>
      </w:r>
      <w:r>
        <w:tab/>
        <w:t>без</w:t>
      </w:r>
      <w:r>
        <w:tab/>
        <w:t>изменения,</w:t>
      </w:r>
      <w:r>
        <w:tab/>
        <w:t>кассационную</w:t>
      </w:r>
      <w:r>
        <w:tab/>
        <w:t>жалобу</w:t>
      </w:r>
      <w:r>
        <w:tab/>
        <w:t>–</w:t>
      </w:r>
      <w:r>
        <w:tab/>
      </w:r>
      <w:r>
        <w:rPr>
          <w:spacing w:val="-7"/>
        </w:rPr>
        <w:t xml:space="preserve">без </w:t>
      </w:r>
      <w:r>
        <w:t>удовлетворения.</w:t>
      </w:r>
    </w:p>
    <w:p w:rsidR="000054D4" w:rsidRDefault="000054D4">
      <w:pPr>
        <w:pStyle w:val="a3"/>
        <w:spacing w:before="3"/>
        <w:rPr>
          <w:sz w:val="38"/>
        </w:rPr>
      </w:pPr>
    </w:p>
    <w:p w:rsidR="000054D4" w:rsidRDefault="00354477">
      <w:pPr>
        <w:pStyle w:val="a3"/>
        <w:tabs>
          <w:tab w:val="left" w:pos="8483"/>
        </w:tabs>
        <w:ind w:left="1400"/>
      </w:pPr>
      <w:r>
        <w:t>Председательствующий</w:t>
      </w:r>
      <w:r>
        <w:rPr>
          <w:spacing w:val="-5"/>
        </w:rPr>
        <w:t xml:space="preserve"> </w:t>
      </w:r>
      <w:r>
        <w:t>судья</w:t>
      </w:r>
      <w:r>
        <w:tab/>
        <w:t>Е.Е. Шевченко</w:t>
      </w: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354477">
      <w:pPr>
        <w:pStyle w:val="a3"/>
        <w:tabs>
          <w:tab w:val="left" w:pos="8483"/>
        </w:tabs>
        <w:spacing w:before="208"/>
        <w:ind w:left="1400"/>
      </w:pPr>
      <w:r>
        <w:t>Судьи</w:t>
      </w:r>
      <w:r>
        <w:tab/>
        <w:t>И.Ю.</w:t>
      </w:r>
      <w:r>
        <w:rPr>
          <w:spacing w:val="-1"/>
        </w:rPr>
        <w:t xml:space="preserve"> </w:t>
      </w:r>
      <w:r>
        <w:t>Григорьева</w:t>
      </w: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0054D4">
      <w:pPr>
        <w:pStyle w:val="a3"/>
        <w:rPr>
          <w:sz w:val="28"/>
        </w:rPr>
      </w:pPr>
    </w:p>
    <w:p w:rsidR="000054D4" w:rsidRDefault="00354477">
      <w:pPr>
        <w:pStyle w:val="a3"/>
        <w:spacing w:before="204"/>
        <w:ind w:right="844"/>
        <w:jc w:val="right"/>
      </w:pPr>
      <w:r>
        <w:t xml:space="preserve">Р.Р. </w:t>
      </w:r>
      <w:proofErr w:type="spellStart"/>
      <w:r>
        <w:t>Латыпова</w:t>
      </w:r>
      <w:proofErr w:type="spellEnd"/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rPr>
          <w:sz w:val="20"/>
        </w:rPr>
      </w:pPr>
    </w:p>
    <w:p w:rsidR="000054D4" w:rsidRDefault="000054D4">
      <w:pPr>
        <w:pStyle w:val="a3"/>
        <w:spacing w:before="6"/>
        <w:rPr>
          <w:sz w:val="19"/>
        </w:rPr>
      </w:pPr>
    </w:p>
    <w:p w:rsidR="000054D4" w:rsidRDefault="00354477">
      <w:pPr>
        <w:pStyle w:val="a3"/>
        <w:spacing w:before="89"/>
        <w:ind w:right="143"/>
        <w:jc w:val="right"/>
      </w:pPr>
      <w:r>
        <w:t>2</w:t>
      </w:r>
    </w:p>
    <w:sectPr w:rsidR="000054D4">
      <w:pgSz w:w="11910" w:h="16840"/>
      <w:pgMar w:top="62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54D4"/>
    <w:rsid w:val="000054D4"/>
    <w:rsid w:val="003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smo.arbi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mo.arbi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2020-01-31T14:11:00Z</dcterms:created>
  <dcterms:modified xsi:type="dcterms:W3CDTF">2020-01-31T14:11:00Z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2020-01-31T00:00:00Z</vt:filetime>
  </property>
</Properties>
</file>